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85" w:rsidRPr="00945405" w:rsidRDefault="00AF6FE9" w:rsidP="00AF6FE9">
      <w:pPr>
        <w:pStyle w:val="ListParagraph"/>
        <w:ind w:left="0"/>
        <w:rPr>
          <w:b/>
        </w:rPr>
      </w:pPr>
      <w:r w:rsidRPr="00945405">
        <w:rPr>
          <w:b/>
        </w:rPr>
        <w:t xml:space="preserve">RISK ASSESSMENT – </w:t>
      </w:r>
      <w:r w:rsidR="006944D3">
        <w:rPr>
          <w:b/>
        </w:rPr>
        <w:t xml:space="preserve">Activity: </w:t>
      </w:r>
      <w:r w:rsidR="006944D3" w:rsidRPr="009D6546">
        <w:rPr>
          <w:b/>
        </w:rPr>
        <w:t>____________</w:t>
      </w:r>
      <w:r w:rsidR="00DF1517" w:rsidRPr="009D6546">
        <w:rPr>
          <w:b/>
        </w:rPr>
        <w:t>______________________</w:t>
      </w:r>
      <w:r w:rsidR="006944D3" w:rsidRPr="009D6546">
        <w:rPr>
          <w:b/>
        </w:rPr>
        <w:t>________</w:t>
      </w:r>
      <w:r w:rsidR="006944D3">
        <w:rPr>
          <w:b/>
        </w:rPr>
        <w:t xml:space="preserve">     </w:t>
      </w:r>
      <w:r w:rsidR="00DF1517">
        <w:rPr>
          <w:b/>
        </w:rPr>
        <w:t xml:space="preserve">       Reviewed </w:t>
      </w:r>
      <w:proofErr w:type="gramStart"/>
      <w:r w:rsidR="00DF1517">
        <w:rPr>
          <w:b/>
        </w:rPr>
        <w:t>By</w:t>
      </w:r>
      <w:proofErr w:type="gramEnd"/>
      <w:r w:rsidR="00DF1517">
        <w:rPr>
          <w:b/>
        </w:rPr>
        <w:t>: _____________-</w:t>
      </w:r>
    </w:p>
    <w:tbl>
      <w:tblPr>
        <w:tblW w:w="149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160"/>
        <w:gridCol w:w="1347"/>
        <w:gridCol w:w="903"/>
        <w:gridCol w:w="5989"/>
        <w:gridCol w:w="1383"/>
        <w:gridCol w:w="1310"/>
        <w:gridCol w:w="1134"/>
      </w:tblGrid>
      <w:tr w:rsidR="00731676" w:rsidRPr="00945405" w:rsidTr="00731676">
        <w:trPr>
          <w:cantSplit/>
          <w:tblHeader/>
        </w:trPr>
        <w:tc>
          <w:tcPr>
            <w:tcW w:w="1710" w:type="dxa"/>
            <w:vMerge w:val="restart"/>
            <w:shd w:val="clear" w:color="auto" w:fill="7F7F7F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rPr>
                <w:b/>
                <w:sz w:val="20"/>
              </w:rPr>
            </w:pPr>
            <w:r w:rsidRPr="00945405">
              <w:rPr>
                <w:b/>
                <w:sz w:val="20"/>
              </w:rPr>
              <w:t>Hazard</w:t>
            </w:r>
          </w:p>
        </w:tc>
        <w:tc>
          <w:tcPr>
            <w:tcW w:w="2507" w:type="dxa"/>
            <w:gridSpan w:val="2"/>
            <w:shd w:val="clear" w:color="auto" w:fill="7F7F7F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945405">
              <w:rPr>
                <w:b/>
                <w:sz w:val="20"/>
              </w:rPr>
              <w:t>Risk A</w:t>
            </w:r>
          </w:p>
        </w:tc>
        <w:tc>
          <w:tcPr>
            <w:tcW w:w="903" w:type="dxa"/>
            <w:vMerge w:val="restart"/>
            <w:shd w:val="clear" w:color="auto" w:fill="7F7F7F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945405">
              <w:rPr>
                <w:b/>
                <w:sz w:val="20"/>
              </w:rPr>
              <w:t>Pre-Risk</w:t>
            </w:r>
          </w:p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945405">
              <w:rPr>
                <w:b/>
                <w:sz w:val="20"/>
              </w:rPr>
              <w:t>Level</w:t>
            </w:r>
          </w:p>
        </w:tc>
        <w:tc>
          <w:tcPr>
            <w:tcW w:w="5989" w:type="dxa"/>
            <w:vMerge w:val="restart"/>
            <w:shd w:val="clear" w:color="auto" w:fill="7F7F7F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945405">
              <w:rPr>
                <w:b/>
                <w:sz w:val="20"/>
              </w:rPr>
              <w:t>Control Measure</w:t>
            </w:r>
          </w:p>
        </w:tc>
        <w:tc>
          <w:tcPr>
            <w:tcW w:w="2693" w:type="dxa"/>
            <w:gridSpan w:val="2"/>
            <w:shd w:val="clear" w:color="auto" w:fill="7F7F7F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945405">
              <w:rPr>
                <w:b/>
                <w:sz w:val="20"/>
              </w:rPr>
              <w:t>Risk B</w:t>
            </w:r>
          </w:p>
        </w:tc>
        <w:tc>
          <w:tcPr>
            <w:tcW w:w="1134" w:type="dxa"/>
            <w:vMerge w:val="restart"/>
            <w:shd w:val="clear" w:color="auto" w:fill="7F7F7F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945405">
              <w:rPr>
                <w:b/>
                <w:sz w:val="20"/>
              </w:rPr>
              <w:t>Post-Risk</w:t>
            </w:r>
          </w:p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945405">
              <w:rPr>
                <w:b/>
                <w:sz w:val="20"/>
              </w:rPr>
              <w:t>Level</w:t>
            </w:r>
          </w:p>
        </w:tc>
      </w:tr>
      <w:tr w:rsidR="00731676" w:rsidRPr="00945405" w:rsidTr="00731676">
        <w:trPr>
          <w:cantSplit/>
          <w:tblHeader/>
        </w:trPr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7F7F7F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7F7F7F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</w:rPr>
            </w:pPr>
            <w:r w:rsidRPr="00945405">
              <w:rPr>
                <w:sz w:val="20"/>
              </w:rPr>
              <w:t>Likelihood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7F7F7F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</w:rPr>
            </w:pPr>
            <w:r w:rsidRPr="00945405">
              <w:rPr>
                <w:sz w:val="20"/>
              </w:rPr>
              <w:t>Consequence</w:t>
            </w:r>
          </w:p>
        </w:tc>
        <w:tc>
          <w:tcPr>
            <w:tcW w:w="903" w:type="dxa"/>
            <w:vMerge/>
            <w:tcBorders>
              <w:bottom w:val="single" w:sz="4" w:space="0" w:color="auto"/>
            </w:tcBorders>
            <w:shd w:val="clear" w:color="auto" w:fill="7F7F7F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5989" w:type="dxa"/>
            <w:vMerge/>
            <w:tcBorders>
              <w:bottom w:val="single" w:sz="4" w:space="0" w:color="auto"/>
            </w:tcBorders>
            <w:shd w:val="clear" w:color="auto" w:fill="7F7F7F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7F7F7F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</w:rPr>
            </w:pPr>
            <w:r w:rsidRPr="00945405">
              <w:rPr>
                <w:sz w:val="20"/>
              </w:rPr>
              <w:t>Likelihood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7F7F7F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</w:rPr>
            </w:pPr>
            <w:r w:rsidRPr="00945405">
              <w:rPr>
                <w:sz w:val="20"/>
              </w:rPr>
              <w:t>Consequence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7F7F7F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</w:tr>
      <w:tr w:rsidR="00731676" w:rsidRPr="00945405" w:rsidTr="00731676">
        <w:trPr>
          <w:cantSplit/>
        </w:trPr>
        <w:tc>
          <w:tcPr>
            <w:tcW w:w="1710" w:type="dxa"/>
            <w:tcBorders>
              <w:right w:val="nil"/>
            </w:tcBorders>
            <w:shd w:val="clear" w:color="auto" w:fill="BFBFBF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945405">
              <w:rPr>
                <w:b/>
                <w:sz w:val="20"/>
                <w:szCs w:val="20"/>
              </w:rPr>
              <w:t>Conditions</w:t>
            </w:r>
          </w:p>
        </w:tc>
        <w:tc>
          <w:tcPr>
            <w:tcW w:w="1160" w:type="dxa"/>
            <w:tcBorders>
              <w:left w:val="nil"/>
              <w:right w:val="nil"/>
            </w:tcBorders>
            <w:shd w:val="clear" w:color="auto" w:fill="BFBFBF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shd w:val="clear" w:color="auto" w:fill="BFBFBF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shd w:val="clear" w:color="auto" w:fill="BFBFBF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989" w:type="dxa"/>
            <w:tcBorders>
              <w:left w:val="nil"/>
              <w:right w:val="nil"/>
            </w:tcBorders>
            <w:shd w:val="clear" w:color="auto" w:fill="BFBFBF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nil"/>
              <w:right w:val="nil"/>
            </w:tcBorders>
            <w:shd w:val="clear" w:color="auto" w:fill="BFBFBF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BFBFBF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BFBFBF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731676" w:rsidRPr="00945405" w:rsidTr="00731676">
        <w:trPr>
          <w:cantSplit/>
        </w:trPr>
        <w:tc>
          <w:tcPr>
            <w:tcW w:w="1710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Cold and or Wet Conditions</w:t>
            </w:r>
          </w:p>
        </w:tc>
        <w:tc>
          <w:tcPr>
            <w:tcW w:w="1160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Moderate</w:t>
            </w:r>
          </w:p>
        </w:tc>
        <w:tc>
          <w:tcPr>
            <w:tcW w:w="1347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Moderate</w:t>
            </w:r>
          </w:p>
        </w:tc>
        <w:tc>
          <w:tcPr>
            <w:tcW w:w="903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High</w:t>
            </w:r>
          </w:p>
        </w:tc>
        <w:tc>
          <w:tcPr>
            <w:tcW w:w="5989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- Leader to check that all participants have adequate and suitable clothing prior to starting activities </w:t>
            </w:r>
          </w:p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- Leaders must always wear suitable clothing to run activity safely. </w:t>
            </w:r>
          </w:p>
          <w:p w:rsidR="00731676" w:rsidRPr="00945405" w:rsidRDefault="00731676" w:rsidP="001C5A1F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- Leader to </w:t>
            </w:r>
            <w:r w:rsidR="001C5A1F" w:rsidRPr="00945405">
              <w:rPr>
                <w:sz w:val="20"/>
                <w:szCs w:val="20"/>
              </w:rPr>
              <w:t>be</w:t>
            </w:r>
            <w:r w:rsidRPr="00945405">
              <w:rPr>
                <w:sz w:val="20"/>
                <w:szCs w:val="20"/>
              </w:rPr>
              <w:t xml:space="preserve"> aware of cold related risks (hypothermia)</w:t>
            </w:r>
          </w:p>
        </w:tc>
        <w:tc>
          <w:tcPr>
            <w:tcW w:w="1383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Unlikely</w:t>
            </w:r>
          </w:p>
        </w:tc>
        <w:tc>
          <w:tcPr>
            <w:tcW w:w="1310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Minor</w:t>
            </w:r>
          </w:p>
        </w:tc>
        <w:tc>
          <w:tcPr>
            <w:tcW w:w="1134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Low</w:t>
            </w:r>
          </w:p>
        </w:tc>
      </w:tr>
      <w:tr w:rsidR="00731676" w:rsidRPr="00945405" w:rsidTr="00731676">
        <w:trPr>
          <w:cantSplit/>
        </w:trPr>
        <w:tc>
          <w:tcPr>
            <w:tcW w:w="1710" w:type="dxa"/>
          </w:tcPr>
          <w:p w:rsidR="00731676" w:rsidRPr="00945405" w:rsidRDefault="00731676" w:rsidP="00A162B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Sun</w:t>
            </w:r>
          </w:p>
        </w:tc>
        <w:tc>
          <w:tcPr>
            <w:tcW w:w="1160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Moderate</w:t>
            </w:r>
          </w:p>
        </w:tc>
        <w:tc>
          <w:tcPr>
            <w:tcW w:w="1347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Moderate</w:t>
            </w:r>
          </w:p>
        </w:tc>
        <w:tc>
          <w:tcPr>
            <w:tcW w:w="903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High</w:t>
            </w:r>
          </w:p>
        </w:tc>
        <w:tc>
          <w:tcPr>
            <w:tcW w:w="5989" w:type="dxa"/>
          </w:tcPr>
          <w:p w:rsidR="00731676" w:rsidRPr="00945405" w:rsidRDefault="001C5A1F" w:rsidP="001C5A1F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Leader to be</w:t>
            </w:r>
            <w:r w:rsidR="00731676" w:rsidRPr="00945405">
              <w:rPr>
                <w:sz w:val="20"/>
                <w:szCs w:val="20"/>
              </w:rPr>
              <w:t xml:space="preserve"> aware of sun related risks (sunburn &amp; hyperthermia)</w:t>
            </w:r>
          </w:p>
        </w:tc>
        <w:tc>
          <w:tcPr>
            <w:tcW w:w="1383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Unlikely</w:t>
            </w:r>
          </w:p>
        </w:tc>
        <w:tc>
          <w:tcPr>
            <w:tcW w:w="1310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Minor</w:t>
            </w:r>
          </w:p>
        </w:tc>
        <w:tc>
          <w:tcPr>
            <w:tcW w:w="1134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Low</w:t>
            </w:r>
          </w:p>
        </w:tc>
      </w:tr>
      <w:tr w:rsidR="00731676" w:rsidRPr="00945405" w:rsidTr="00731676">
        <w:trPr>
          <w:cantSplit/>
        </w:trPr>
        <w:tc>
          <w:tcPr>
            <w:tcW w:w="1710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Lightning</w:t>
            </w:r>
            <w:r w:rsidR="001C5A1F" w:rsidRPr="00945405">
              <w:rPr>
                <w:sz w:val="20"/>
                <w:szCs w:val="20"/>
              </w:rPr>
              <w:t>, Strong wind</w:t>
            </w:r>
            <w:r w:rsidRPr="00945405">
              <w:rPr>
                <w:sz w:val="20"/>
                <w:szCs w:val="20"/>
              </w:rPr>
              <w:t xml:space="preserve"> and or storms</w:t>
            </w:r>
          </w:p>
        </w:tc>
        <w:tc>
          <w:tcPr>
            <w:tcW w:w="1160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Moderate</w:t>
            </w:r>
          </w:p>
        </w:tc>
        <w:tc>
          <w:tcPr>
            <w:tcW w:w="1347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Major</w:t>
            </w:r>
          </w:p>
        </w:tc>
        <w:tc>
          <w:tcPr>
            <w:tcW w:w="903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Extreme</w:t>
            </w:r>
          </w:p>
        </w:tc>
        <w:tc>
          <w:tcPr>
            <w:tcW w:w="5989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- Activities are not to be run during</w:t>
            </w:r>
            <w:r w:rsidR="001C5A1F" w:rsidRPr="00945405">
              <w:rPr>
                <w:sz w:val="20"/>
                <w:szCs w:val="20"/>
              </w:rPr>
              <w:t xml:space="preserve"> ‘strong wind’ or</w:t>
            </w:r>
            <w:r w:rsidRPr="00945405">
              <w:rPr>
                <w:sz w:val="20"/>
                <w:szCs w:val="20"/>
              </w:rPr>
              <w:t xml:space="preserve"> 'serious storms'</w:t>
            </w:r>
            <w:r w:rsidR="001C5A1F" w:rsidRPr="00945405">
              <w:rPr>
                <w:sz w:val="20"/>
                <w:szCs w:val="20"/>
              </w:rPr>
              <w:t>. T</w:t>
            </w:r>
            <w:r w:rsidRPr="00945405">
              <w:rPr>
                <w:sz w:val="20"/>
                <w:szCs w:val="20"/>
              </w:rPr>
              <w:t xml:space="preserve">his </w:t>
            </w:r>
            <w:r w:rsidR="001C5A1F" w:rsidRPr="00945405">
              <w:rPr>
                <w:sz w:val="20"/>
                <w:szCs w:val="20"/>
              </w:rPr>
              <w:t>is</w:t>
            </w:r>
            <w:r w:rsidRPr="00945405">
              <w:rPr>
                <w:sz w:val="20"/>
                <w:szCs w:val="20"/>
              </w:rPr>
              <w:t xml:space="preserve"> defined as any weather which will prevent the normal running of the activity. </w:t>
            </w:r>
          </w:p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- If caught in a lightning storm, activities must be halted and appropriate shelter needs to be sought</w:t>
            </w:r>
          </w:p>
        </w:tc>
        <w:tc>
          <w:tcPr>
            <w:tcW w:w="1383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Unlikely</w:t>
            </w:r>
          </w:p>
        </w:tc>
        <w:tc>
          <w:tcPr>
            <w:tcW w:w="1310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Moderate</w:t>
            </w:r>
          </w:p>
        </w:tc>
        <w:tc>
          <w:tcPr>
            <w:tcW w:w="1134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Medium</w:t>
            </w:r>
          </w:p>
        </w:tc>
      </w:tr>
      <w:tr w:rsidR="00731676" w:rsidRPr="00945405" w:rsidTr="00731676">
        <w:trPr>
          <w:cantSplit/>
        </w:trPr>
        <w:tc>
          <w:tcPr>
            <w:tcW w:w="1710" w:type="dxa"/>
            <w:tcBorders>
              <w:right w:val="nil"/>
            </w:tcBorders>
            <w:shd w:val="clear" w:color="auto" w:fill="BFBFBF"/>
          </w:tcPr>
          <w:p w:rsidR="00731676" w:rsidRPr="00945405" w:rsidRDefault="00731676" w:rsidP="00B9486A">
            <w:pPr>
              <w:pStyle w:val="ListParagraph"/>
              <w:keepNext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945405">
              <w:rPr>
                <w:b/>
                <w:sz w:val="20"/>
                <w:szCs w:val="20"/>
              </w:rPr>
              <w:t>General</w:t>
            </w:r>
          </w:p>
        </w:tc>
        <w:tc>
          <w:tcPr>
            <w:tcW w:w="1160" w:type="dxa"/>
            <w:tcBorders>
              <w:left w:val="nil"/>
              <w:right w:val="nil"/>
            </w:tcBorders>
            <w:shd w:val="clear" w:color="auto" w:fill="BFBFBF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shd w:val="clear" w:color="auto" w:fill="BFBFBF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shd w:val="clear" w:color="auto" w:fill="BFBFBF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989" w:type="dxa"/>
            <w:tcBorders>
              <w:left w:val="nil"/>
              <w:right w:val="nil"/>
            </w:tcBorders>
            <w:shd w:val="clear" w:color="auto" w:fill="BFBFBF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nil"/>
              <w:right w:val="nil"/>
            </w:tcBorders>
            <w:shd w:val="clear" w:color="auto" w:fill="BFBFBF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BFBFBF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BFBFBF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731676" w:rsidRPr="00945405" w:rsidTr="00731676">
        <w:trPr>
          <w:cantSplit/>
        </w:trPr>
        <w:tc>
          <w:tcPr>
            <w:tcW w:w="1710" w:type="dxa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Human error </w:t>
            </w:r>
          </w:p>
        </w:tc>
        <w:tc>
          <w:tcPr>
            <w:tcW w:w="1160" w:type="dxa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Moderate </w:t>
            </w:r>
          </w:p>
        </w:tc>
        <w:tc>
          <w:tcPr>
            <w:tcW w:w="1347" w:type="dxa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Major </w:t>
            </w:r>
          </w:p>
        </w:tc>
        <w:tc>
          <w:tcPr>
            <w:tcW w:w="903" w:type="dxa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High </w:t>
            </w:r>
          </w:p>
        </w:tc>
        <w:tc>
          <w:tcPr>
            <w:tcW w:w="5989" w:type="dxa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- Any medical conditions and medication that may affect leader's performance are to be declared prior to the commencement of activities. </w:t>
            </w:r>
          </w:p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- Leader to be aware of any declared medical conditions of participants prior to the commencement of activities</w:t>
            </w:r>
          </w:p>
          <w:p w:rsidR="00731676" w:rsidRPr="00945405" w:rsidRDefault="00731676" w:rsidP="00A25F6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- Leader to check participants appear physical capable of undertaking the activity.</w:t>
            </w:r>
          </w:p>
          <w:p w:rsidR="00731676" w:rsidRPr="00945405" w:rsidRDefault="00731676" w:rsidP="00A25F6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- Zero drug and alcohol policy for leaders and participants </w:t>
            </w:r>
          </w:p>
        </w:tc>
        <w:tc>
          <w:tcPr>
            <w:tcW w:w="1383" w:type="dxa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Unlikely</w:t>
            </w:r>
          </w:p>
        </w:tc>
        <w:tc>
          <w:tcPr>
            <w:tcW w:w="1310" w:type="dxa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Minor</w:t>
            </w:r>
          </w:p>
        </w:tc>
        <w:tc>
          <w:tcPr>
            <w:tcW w:w="1134" w:type="dxa"/>
          </w:tcPr>
          <w:p w:rsidR="00731676" w:rsidRPr="00945405" w:rsidRDefault="00731676" w:rsidP="00612B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Low</w:t>
            </w:r>
          </w:p>
        </w:tc>
      </w:tr>
      <w:tr w:rsidR="00731676" w:rsidRPr="00945405" w:rsidTr="00731676">
        <w:trPr>
          <w:cantSplit/>
        </w:trPr>
        <w:tc>
          <w:tcPr>
            <w:tcW w:w="1710" w:type="dxa"/>
          </w:tcPr>
          <w:p w:rsidR="00731676" w:rsidRPr="00945405" w:rsidRDefault="00731676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Minor trips and slips; Tripping over anchors</w:t>
            </w:r>
          </w:p>
        </w:tc>
        <w:tc>
          <w:tcPr>
            <w:tcW w:w="1160" w:type="dxa"/>
          </w:tcPr>
          <w:p w:rsidR="00731676" w:rsidRPr="00945405" w:rsidRDefault="00731676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Likely</w:t>
            </w:r>
          </w:p>
        </w:tc>
        <w:tc>
          <w:tcPr>
            <w:tcW w:w="1347" w:type="dxa"/>
          </w:tcPr>
          <w:p w:rsidR="00731676" w:rsidRPr="00945405" w:rsidRDefault="00731676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Minor</w:t>
            </w:r>
          </w:p>
        </w:tc>
        <w:tc>
          <w:tcPr>
            <w:tcW w:w="903" w:type="dxa"/>
          </w:tcPr>
          <w:p w:rsidR="00731676" w:rsidRPr="00945405" w:rsidRDefault="00731676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High</w:t>
            </w:r>
          </w:p>
        </w:tc>
        <w:tc>
          <w:tcPr>
            <w:tcW w:w="5989" w:type="dxa"/>
          </w:tcPr>
          <w:p w:rsidR="00731676" w:rsidRPr="00945405" w:rsidRDefault="00731676" w:rsidP="00A162BB">
            <w:pPr>
              <w:spacing w:after="0" w:line="240" w:lineRule="auto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- All trip hazards are to be made highly visible </w:t>
            </w:r>
          </w:p>
          <w:p w:rsidR="00731676" w:rsidRPr="00945405" w:rsidRDefault="00731676" w:rsidP="005D754B">
            <w:pPr>
              <w:spacing w:after="0" w:line="240" w:lineRule="auto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- Correct Rope/Ladder Management employed </w:t>
            </w:r>
          </w:p>
          <w:p w:rsidR="00731676" w:rsidRPr="00945405" w:rsidRDefault="001C5A1F" w:rsidP="005D754B">
            <w:pPr>
              <w:spacing w:after="0" w:line="240" w:lineRule="auto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- </w:t>
            </w:r>
            <w:r w:rsidR="00731676" w:rsidRPr="00945405">
              <w:rPr>
                <w:sz w:val="20"/>
                <w:szCs w:val="20"/>
              </w:rPr>
              <w:t xml:space="preserve">First aid </w:t>
            </w:r>
            <w:r w:rsidRPr="00945405">
              <w:rPr>
                <w:sz w:val="20"/>
                <w:szCs w:val="20"/>
              </w:rPr>
              <w:t>available on site</w:t>
            </w:r>
          </w:p>
          <w:p w:rsidR="00731676" w:rsidRPr="00945405" w:rsidRDefault="00731676" w:rsidP="001C5A1F">
            <w:pPr>
              <w:spacing w:after="0" w:line="240" w:lineRule="auto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- Participants to be briefed prior to </w:t>
            </w:r>
            <w:r w:rsidR="001C5A1F" w:rsidRPr="00945405">
              <w:rPr>
                <w:sz w:val="20"/>
                <w:szCs w:val="20"/>
              </w:rPr>
              <w:t>and/</w:t>
            </w:r>
            <w:r w:rsidRPr="00945405">
              <w:rPr>
                <w:sz w:val="20"/>
                <w:szCs w:val="20"/>
              </w:rPr>
              <w:t>or during activity</w:t>
            </w:r>
          </w:p>
        </w:tc>
        <w:tc>
          <w:tcPr>
            <w:tcW w:w="1383" w:type="dxa"/>
          </w:tcPr>
          <w:p w:rsidR="00731676" w:rsidRPr="00945405" w:rsidRDefault="00731676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Unlikely</w:t>
            </w:r>
          </w:p>
        </w:tc>
        <w:tc>
          <w:tcPr>
            <w:tcW w:w="1310" w:type="dxa"/>
          </w:tcPr>
          <w:p w:rsidR="00731676" w:rsidRPr="00945405" w:rsidRDefault="00731676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Minor</w:t>
            </w:r>
          </w:p>
        </w:tc>
        <w:tc>
          <w:tcPr>
            <w:tcW w:w="1134" w:type="dxa"/>
          </w:tcPr>
          <w:p w:rsidR="00731676" w:rsidRPr="00945405" w:rsidRDefault="00731676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Low</w:t>
            </w:r>
          </w:p>
        </w:tc>
      </w:tr>
      <w:tr w:rsidR="00B972F9" w:rsidRPr="00945405" w:rsidTr="005D754B">
        <w:trPr>
          <w:cantSplit/>
        </w:trPr>
        <w:tc>
          <w:tcPr>
            <w:tcW w:w="1710" w:type="dxa"/>
            <w:tcBorders>
              <w:right w:val="nil"/>
            </w:tcBorders>
            <w:shd w:val="clear" w:color="auto" w:fill="BFBFBF"/>
          </w:tcPr>
          <w:p w:rsidR="00B972F9" w:rsidRPr="00945405" w:rsidRDefault="00B972F9" w:rsidP="005D754B">
            <w:pPr>
              <w:pStyle w:val="ListParagraph"/>
              <w:keepNext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945405">
              <w:rPr>
                <w:b/>
                <w:sz w:val="20"/>
                <w:szCs w:val="20"/>
              </w:rPr>
              <w:t>Height Related</w:t>
            </w:r>
          </w:p>
        </w:tc>
        <w:tc>
          <w:tcPr>
            <w:tcW w:w="1160" w:type="dxa"/>
            <w:tcBorders>
              <w:left w:val="nil"/>
              <w:right w:val="nil"/>
            </w:tcBorders>
            <w:shd w:val="clear" w:color="auto" w:fill="BFBFBF"/>
          </w:tcPr>
          <w:p w:rsidR="00B972F9" w:rsidRPr="00945405" w:rsidRDefault="00B972F9" w:rsidP="005D754B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shd w:val="clear" w:color="auto" w:fill="BFBFBF"/>
          </w:tcPr>
          <w:p w:rsidR="00B972F9" w:rsidRPr="00945405" w:rsidRDefault="00B972F9" w:rsidP="005D754B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shd w:val="clear" w:color="auto" w:fill="BFBFBF"/>
          </w:tcPr>
          <w:p w:rsidR="00B972F9" w:rsidRPr="00945405" w:rsidRDefault="00B972F9" w:rsidP="005D754B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989" w:type="dxa"/>
            <w:tcBorders>
              <w:left w:val="nil"/>
              <w:right w:val="nil"/>
            </w:tcBorders>
            <w:shd w:val="clear" w:color="auto" w:fill="BFBFBF"/>
          </w:tcPr>
          <w:p w:rsidR="00B972F9" w:rsidRPr="00945405" w:rsidRDefault="00B972F9" w:rsidP="005D754B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nil"/>
              <w:right w:val="nil"/>
            </w:tcBorders>
            <w:shd w:val="clear" w:color="auto" w:fill="BFBFBF"/>
          </w:tcPr>
          <w:p w:rsidR="00B972F9" w:rsidRPr="00945405" w:rsidRDefault="00B972F9" w:rsidP="005D754B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BFBFBF"/>
          </w:tcPr>
          <w:p w:rsidR="00B972F9" w:rsidRPr="00945405" w:rsidRDefault="00B972F9" w:rsidP="005D754B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BFBFBF"/>
          </w:tcPr>
          <w:p w:rsidR="00B972F9" w:rsidRPr="00945405" w:rsidRDefault="00B972F9" w:rsidP="005D754B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731676" w:rsidRPr="00945405" w:rsidTr="00731676">
        <w:trPr>
          <w:cantSplit/>
        </w:trPr>
        <w:tc>
          <w:tcPr>
            <w:tcW w:w="1710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Falling Objects</w:t>
            </w:r>
          </w:p>
        </w:tc>
        <w:tc>
          <w:tcPr>
            <w:tcW w:w="1160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Likely</w:t>
            </w:r>
          </w:p>
        </w:tc>
        <w:tc>
          <w:tcPr>
            <w:tcW w:w="1347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Major</w:t>
            </w:r>
          </w:p>
        </w:tc>
        <w:tc>
          <w:tcPr>
            <w:tcW w:w="903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Extreme</w:t>
            </w:r>
          </w:p>
        </w:tc>
        <w:tc>
          <w:tcPr>
            <w:tcW w:w="5989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- Area must be visually inspected before each set-up</w:t>
            </w:r>
            <w:r w:rsidR="000B3C24" w:rsidRPr="00945405">
              <w:rPr>
                <w:sz w:val="20"/>
                <w:szCs w:val="20"/>
              </w:rPr>
              <w:t xml:space="preserve"> and before each sessions activity</w:t>
            </w:r>
          </w:p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- Any non-removable hazards identified must be clearly marked and made known</w:t>
            </w:r>
          </w:p>
          <w:p w:rsidR="00731676" w:rsidRPr="00945405" w:rsidRDefault="00731676" w:rsidP="00731676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- Establish</w:t>
            </w:r>
            <w:r w:rsidR="001C5A1F" w:rsidRPr="00945405">
              <w:rPr>
                <w:sz w:val="20"/>
                <w:szCs w:val="20"/>
              </w:rPr>
              <w:t xml:space="preserve"> </w:t>
            </w:r>
            <w:r w:rsidR="00CE0120" w:rsidRPr="00945405">
              <w:rPr>
                <w:sz w:val="20"/>
                <w:szCs w:val="20"/>
              </w:rPr>
              <w:t>fenced</w:t>
            </w:r>
            <w:r w:rsidRPr="00945405">
              <w:rPr>
                <w:sz w:val="20"/>
                <w:szCs w:val="20"/>
              </w:rPr>
              <w:t xml:space="preserve"> "</w:t>
            </w:r>
            <w:r w:rsidR="001C5A1F" w:rsidRPr="00945405">
              <w:rPr>
                <w:sz w:val="20"/>
                <w:szCs w:val="20"/>
              </w:rPr>
              <w:t>safe</w:t>
            </w:r>
            <w:r w:rsidRPr="00945405">
              <w:rPr>
                <w:sz w:val="20"/>
                <w:szCs w:val="20"/>
              </w:rPr>
              <w:t xml:space="preserve"> zone" area around activity area</w:t>
            </w:r>
          </w:p>
          <w:p w:rsidR="00731676" w:rsidRPr="00945405" w:rsidRDefault="00731676" w:rsidP="00731676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- Any person within the </w:t>
            </w:r>
            <w:r w:rsidR="001C5A1F" w:rsidRPr="00945405">
              <w:rPr>
                <w:sz w:val="20"/>
                <w:szCs w:val="20"/>
              </w:rPr>
              <w:t>safe</w:t>
            </w:r>
            <w:r w:rsidRPr="00945405">
              <w:rPr>
                <w:sz w:val="20"/>
                <w:szCs w:val="20"/>
              </w:rPr>
              <w:t xml:space="preserve"> zone is to wear a helmet</w:t>
            </w:r>
          </w:p>
          <w:p w:rsidR="00731676" w:rsidRPr="00945405" w:rsidRDefault="00731676" w:rsidP="001C5A1F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- </w:t>
            </w:r>
            <w:r w:rsidR="001C5A1F" w:rsidRPr="00945405">
              <w:rPr>
                <w:sz w:val="20"/>
                <w:szCs w:val="20"/>
              </w:rPr>
              <w:t>No persons</w:t>
            </w:r>
            <w:r w:rsidRPr="00945405">
              <w:rPr>
                <w:sz w:val="20"/>
                <w:szCs w:val="20"/>
              </w:rPr>
              <w:t xml:space="preserve"> to </w:t>
            </w:r>
            <w:r w:rsidR="001C5A1F" w:rsidRPr="00945405">
              <w:rPr>
                <w:sz w:val="20"/>
                <w:szCs w:val="20"/>
              </w:rPr>
              <w:t>enter</w:t>
            </w:r>
            <w:r w:rsidRPr="00945405">
              <w:rPr>
                <w:sz w:val="20"/>
                <w:szCs w:val="20"/>
              </w:rPr>
              <w:t xml:space="preserve"> </w:t>
            </w:r>
            <w:r w:rsidR="001C5A1F" w:rsidRPr="00945405">
              <w:rPr>
                <w:sz w:val="20"/>
                <w:szCs w:val="20"/>
              </w:rPr>
              <w:t>the safe zone unless instructed to do so by the operator in charge.</w:t>
            </w:r>
          </w:p>
        </w:tc>
        <w:tc>
          <w:tcPr>
            <w:tcW w:w="1383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Unlikely</w:t>
            </w:r>
          </w:p>
        </w:tc>
        <w:tc>
          <w:tcPr>
            <w:tcW w:w="1310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Moderate</w:t>
            </w:r>
          </w:p>
        </w:tc>
        <w:tc>
          <w:tcPr>
            <w:tcW w:w="1134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Medium</w:t>
            </w:r>
          </w:p>
        </w:tc>
      </w:tr>
      <w:tr w:rsidR="00731676" w:rsidRPr="00945405" w:rsidTr="00731676">
        <w:trPr>
          <w:cantSplit/>
        </w:trPr>
        <w:tc>
          <w:tcPr>
            <w:tcW w:w="1710" w:type="dxa"/>
          </w:tcPr>
          <w:p w:rsidR="00731676" w:rsidRPr="00945405" w:rsidRDefault="00731676" w:rsidP="001C5A1F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Fall when setting up </w:t>
            </w:r>
          </w:p>
        </w:tc>
        <w:tc>
          <w:tcPr>
            <w:tcW w:w="1160" w:type="dxa"/>
          </w:tcPr>
          <w:p w:rsidR="00731676" w:rsidRPr="00945405" w:rsidRDefault="00731676" w:rsidP="00731676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Unlikely</w:t>
            </w:r>
          </w:p>
        </w:tc>
        <w:tc>
          <w:tcPr>
            <w:tcW w:w="1347" w:type="dxa"/>
          </w:tcPr>
          <w:p w:rsidR="00731676" w:rsidRPr="00945405" w:rsidRDefault="00731676" w:rsidP="00731676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Catastrophic</w:t>
            </w:r>
          </w:p>
        </w:tc>
        <w:tc>
          <w:tcPr>
            <w:tcW w:w="903" w:type="dxa"/>
          </w:tcPr>
          <w:p w:rsidR="00731676" w:rsidRPr="00945405" w:rsidRDefault="00731676" w:rsidP="00731676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Extreme</w:t>
            </w:r>
          </w:p>
        </w:tc>
        <w:tc>
          <w:tcPr>
            <w:tcW w:w="5989" w:type="dxa"/>
          </w:tcPr>
          <w:p w:rsidR="00731676" w:rsidRPr="00945405" w:rsidRDefault="00731676" w:rsidP="00731676">
            <w:pPr>
              <w:spacing w:after="0" w:line="240" w:lineRule="auto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- </w:t>
            </w:r>
            <w:r w:rsidR="001C5A1F" w:rsidRPr="00945405">
              <w:rPr>
                <w:sz w:val="20"/>
                <w:szCs w:val="20"/>
              </w:rPr>
              <w:t>All</w:t>
            </w:r>
            <w:r w:rsidRPr="00945405">
              <w:rPr>
                <w:sz w:val="20"/>
                <w:szCs w:val="20"/>
              </w:rPr>
              <w:t xml:space="preserve"> rope</w:t>
            </w:r>
            <w:r w:rsidR="001C5A1F" w:rsidRPr="00945405">
              <w:rPr>
                <w:sz w:val="20"/>
                <w:szCs w:val="20"/>
              </w:rPr>
              <w:t>s</w:t>
            </w:r>
            <w:r w:rsidRPr="00945405">
              <w:rPr>
                <w:sz w:val="20"/>
                <w:szCs w:val="20"/>
              </w:rPr>
              <w:t xml:space="preserve"> to be installed by person competent </w:t>
            </w:r>
            <w:r w:rsidR="001C5A1F" w:rsidRPr="00945405">
              <w:rPr>
                <w:sz w:val="20"/>
                <w:szCs w:val="20"/>
              </w:rPr>
              <w:t>to do so.</w:t>
            </w:r>
          </w:p>
          <w:p w:rsidR="00731676" w:rsidRPr="00945405" w:rsidRDefault="00731676" w:rsidP="00731676">
            <w:pPr>
              <w:spacing w:after="0" w:line="240" w:lineRule="auto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- Temporary belay (self-belay and/or separate rope) to be used</w:t>
            </w:r>
          </w:p>
        </w:tc>
        <w:tc>
          <w:tcPr>
            <w:tcW w:w="1383" w:type="dxa"/>
          </w:tcPr>
          <w:p w:rsidR="00731676" w:rsidRPr="00945405" w:rsidRDefault="00731676" w:rsidP="00731676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Unlikely</w:t>
            </w:r>
          </w:p>
        </w:tc>
        <w:tc>
          <w:tcPr>
            <w:tcW w:w="1310" w:type="dxa"/>
          </w:tcPr>
          <w:p w:rsidR="00731676" w:rsidRPr="00945405" w:rsidRDefault="00731676" w:rsidP="00731676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Minor</w:t>
            </w:r>
          </w:p>
        </w:tc>
        <w:tc>
          <w:tcPr>
            <w:tcW w:w="1134" w:type="dxa"/>
          </w:tcPr>
          <w:p w:rsidR="00731676" w:rsidRPr="00945405" w:rsidRDefault="00731676" w:rsidP="00731676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Low</w:t>
            </w:r>
          </w:p>
        </w:tc>
      </w:tr>
      <w:tr w:rsidR="00731676" w:rsidRPr="00945405" w:rsidTr="00731676">
        <w:trPr>
          <w:cantSplit/>
        </w:trPr>
        <w:tc>
          <w:tcPr>
            <w:tcW w:w="1710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Hair, clothing, jewellery caught in equipment</w:t>
            </w:r>
          </w:p>
        </w:tc>
        <w:tc>
          <w:tcPr>
            <w:tcW w:w="1160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Moderate</w:t>
            </w:r>
          </w:p>
        </w:tc>
        <w:tc>
          <w:tcPr>
            <w:tcW w:w="1347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Major</w:t>
            </w:r>
          </w:p>
        </w:tc>
        <w:tc>
          <w:tcPr>
            <w:tcW w:w="903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Extreme</w:t>
            </w:r>
          </w:p>
        </w:tc>
        <w:tc>
          <w:tcPr>
            <w:tcW w:w="5989" w:type="dxa"/>
          </w:tcPr>
          <w:p w:rsidR="00731676" w:rsidRPr="00945405" w:rsidRDefault="00731676" w:rsidP="000E31CA">
            <w:pPr>
              <w:spacing w:after="0" w:line="240" w:lineRule="auto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- Loose clothing, hair and jewellery brief given at beginning of session</w:t>
            </w:r>
          </w:p>
          <w:p w:rsidR="00B972F9" w:rsidRPr="00945405" w:rsidRDefault="00731676" w:rsidP="003E1D5D">
            <w:pPr>
              <w:spacing w:after="0" w:line="240" w:lineRule="auto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- Releasable system used</w:t>
            </w:r>
          </w:p>
          <w:p w:rsidR="00C94EE9" w:rsidRPr="00945405" w:rsidRDefault="00C94EE9" w:rsidP="003E1D5D">
            <w:pPr>
              <w:spacing w:after="0" w:line="240" w:lineRule="auto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- Hair nets available and recommended for participants with long hair</w:t>
            </w:r>
          </w:p>
        </w:tc>
        <w:tc>
          <w:tcPr>
            <w:tcW w:w="1383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Unlikely</w:t>
            </w:r>
          </w:p>
        </w:tc>
        <w:tc>
          <w:tcPr>
            <w:tcW w:w="1310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Minor</w:t>
            </w:r>
          </w:p>
        </w:tc>
        <w:tc>
          <w:tcPr>
            <w:tcW w:w="1134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Low</w:t>
            </w:r>
          </w:p>
        </w:tc>
      </w:tr>
      <w:tr w:rsidR="00731676" w:rsidRPr="00945405" w:rsidTr="00731676">
        <w:trPr>
          <w:cantSplit/>
        </w:trPr>
        <w:tc>
          <w:tcPr>
            <w:tcW w:w="1710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lastRenderedPageBreak/>
              <w:t>Faulty Equipment / Equipment failure / Misuse</w:t>
            </w:r>
          </w:p>
        </w:tc>
        <w:tc>
          <w:tcPr>
            <w:tcW w:w="1160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Unlikely</w:t>
            </w:r>
          </w:p>
        </w:tc>
        <w:tc>
          <w:tcPr>
            <w:tcW w:w="1347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Major</w:t>
            </w:r>
          </w:p>
        </w:tc>
        <w:tc>
          <w:tcPr>
            <w:tcW w:w="903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High</w:t>
            </w:r>
          </w:p>
        </w:tc>
        <w:tc>
          <w:tcPr>
            <w:tcW w:w="5989" w:type="dxa"/>
          </w:tcPr>
          <w:p w:rsidR="00731676" w:rsidRPr="00945405" w:rsidRDefault="00731676" w:rsidP="00A162B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- Each piece of equipment checked on a regular basis, replaced where necessary </w:t>
            </w:r>
          </w:p>
          <w:p w:rsidR="00731676" w:rsidRPr="00945405" w:rsidRDefault="00731676" w:rsidP="00A162B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- Equipment visually inspected before each use</w:t>
            </w:r>
          </w:p>
          <w:p w:rsidR="00B972F9" w:rsidRPr="00945405" w:rsidRDefault="00B972F9" w:rsidP="00A162B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- Ensure all equipment is appropriately rated</w:t>
            </w:r>
          </w:p>
          <w:p w:rsidR="00731676" w:rsidRPr="00945405" w:rsidRDefault="00731676" w:rsidP="00A162BB">
            <w:pPr>
              <w:spacing w:after="0" w:line="240" w:lineRule="auto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- Equipment cleaned and stored after each use</w:t>
            </w:r>
          </w:p>
          <w:p w:rsidR="00731676" w:rsidRPr="00945405" w:rsidRDefault="00731676" w:rsidP="00A162BB">
            <w:pPr>
              <w:spacing w:after="0" w:line="240" w:lineRule="auto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- Each leader to be familiar with equipment in use</w:t>
            </w:r>
          </w:p>
        </w:tc>
        <w:tc>
          <w:tcPr>
            <w:tcW w:w="1383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Unlikely</w:t>
            </w:r>
          </w:p>
        </w:tc>
        <w:tc>
          <w:tcPr>
            <w:tcW w:w="1310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Minor</w:t>
            </w:r>
          </w:p>
        </w:tc>
        <w:tc>
          <w:tcPr>
            <w:tcW w:w="1134" w:type="dxa"/>
          </w:tcPr>
          <w:p w:rsidR="00731676" w:rsidRPr="00945405" w:rsidRDefault="00731676" w:rsidP="000E31C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>Low</w:t>
            </w:r>
          </w:p>
        </w:tc>
      </w:tr>
      <w:tr w:rsidR="000B3C24" w:rsidRPr="00945405" w:rsidTr="00AD6D3A">
        <w:trPr>
          <w:cantSplit/>
        </w:trPr>
        <w:tc>
          <w:tcPr>
            <w:tcW w:w="14936" w:type="dxa"/>
            <w:gridSpan w:val="8"/>
            <w:shd w:val="clear" w:color="auto" w:fill="BFBFBF"/>
          </w:tcPr>
          <w:p w:rsidR="000B3C24" w:rsidRPr="00945405" w:rsidRDefault="000B3C24" w:rsidP="00AD6D3A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945405">
              <w:rPr>
                <w:b/>
                <w:sz w:val="20"/>
                <w:szCs w:val="20"/>
              </w:rPr>
              <w:t>Activity Specific Risks</w:t>
            </w:r>
          </w:p>
        </w:tc>
      </w:tr>
      <w:tr w:rsidR="005D754B" w:rsidRPr="00945405" w:rsidTr="00731676">
        <w:trPr>
          <w:cantSplit/>
        </w:trPr>
        <w:tc>
          <w:tcPr>
            <w:tcW w:w="1710" w:type="dxa"/>
          </w:tcPr>
          <w:p w:rsidR="005D754B" w:rsidRPr="00945405" w:rsidRDefault="005D754B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CE0120" w:rsidRDefault="00CE0120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6944D3" w:rsidRDefault="006944D3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6944D3" w:rsidRDefault="006944D3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6944D3" w:rsidRDefault="006944D3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6944D3" w:rsidRDefault="006944D3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F1517" w:rsidRDefault="00DF1517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F1517" w:rsidRDefault="00DF1517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F1517" w:rsidRDefault="00DF1517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F1517" w:rsidRDefault="00DF1517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DF1517" w:rsidRDefault="00DF1517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DF1517" w:rsidRDefault="00DF1517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6944D3" w:rsidRDefault="006944D3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6944D3" w:rsidRPr="00945405" w:rsidRDefault="006944D3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CE0120" w:rsidRPr="00945405" w:rsidRDefault="00CE0120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5D754B" w:rsidRPr="00945405" w:rsidRDefault="005D754B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5D754B" w:rsidRPr="00945405" w:rsidRDefault="005D754B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5D754B" w:rsidRPr="00945405" w:rsidRDefault="005D754B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989" w:type="dxa"/>
          </w:tcPr>
          <w:p w:rsidR="005D754B" w:rsidRPr="00945405" w:rsidRDefault="005D754B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5D754B" w:rsidRPr="00945405" w:rsidRDefault="005D754B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5D754B" w:rsidRPr="00945405" w:rsidRDefault="005D754B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D754B" w:rsidRPr="00945405" w:rsidRDefault="005D754B" w:rsidP="005D754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6944D3" w:rsidRDefault="006944D3" w:rsidP="006944D3">
      <w:pPr>
        <w:spacing w:after="0"/>
      </w:pPr>
    </w:p>
    <w:p w:rsidR="006944D3" w:rsidRDefault="006944D3" w:rsidP="003C3902">
      <w:pPr>
        <w:spacing w:after="0"/>
      </w:pPr>
      <w:r>
        <w:t>Participant Briefing Notes:</w:t>
      </w:r>
      <w:r w:rsidR="00DF1517">
        <w:tab/>
      </w:r>
      <w:r w:rsidR="00DF1517">
        <w:tab/>
      </w:r>
      <w:r w:rsidR="00DF1517">
        <w:tab/>
      </w:r>
      <w:r w:rsidR="00DF1517">
        <w:tab/>
      </w:r>
      <w:r w:rsidR="00DF1517">
        <w:tab/>
      </w:r>
      <w:r w:rsidR="00DF1517">
        <w:tab/>
      </w:r>
      <w:r w:rsidR="00DF1517">
        <w:tab/>
      </w:r>
      <w:r w:rsidR="00DF1517">
        <w:tab/>
      </w:r>
      <w:r w:rsidR="00DF1517">
        <w:tab/>
        <w:t>Operato</w:t>
      </w:r>
      <w:r w:rsidR="003C3902">
        <w:t>r Review: Name and signature be</w:t>
      </w:r>
      <w:r w:rsidR="00DF1517">
        <w:t>low)</w:t>
      </w:r>
    </w:p>
    <w:p w:rsidR="00DF1517" w:rsidRDefault="00DF1517" w:rsidP="003C39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</w:t>
      </w:r>
      <w:r w:rsidRPr="00DF1517">
        <w:t xml:space="preserve"> </w:t>
      </w:r>
    </w:p>
    <w:p w:rsidR="00DF1517" w:rsidRDefault="003C3902" w:rsidP="003C39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="00DF1517">
        <w:t>.</w:t>
      </w:r>
    </w:p>
    <w:p w:rsidR="003C3902" w:rsidRDefault="003C3902" w:rsidP="003C39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 w:rsidR="00DF1517">
        <w:t>.</w:t>
      </w:r>
      <w:r w:rsidRPr="003C3902">
        <w:t xml:space="preserve"> </w:t>
      </w:r>
    </w:p>
    <w:p w:rsidR="003C3902" w:rsidRDefault="003C3902" w:rsidP="003C39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</w:t>
      </w:r>
      <w:r w:rsidRPr="00DF1517">
        <w:t xml:space="preserve"> </w:t>
      </w:r>
    </w:p>
    <w:p w:rsidR="003C3902" w:rsidRDefault="003C3902" w:rsidP="003C39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</w:t>
      </w:r>
    </w:p>
    <w:p w:rsidR="003C3902" w:rsidRDefault="003C3902" w:rsidP="003C39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</w:t>
      </w:r>
      <w:r w:rsidRPr="003C3902">
        <w:t xml:space="preserve"> </w:t>
      </w:r>
    </w:p>
    <w:p w:rsidR="003C3902" w:rsidRDefault="003C3902" w:rsidP="003C39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</w:t>
      </w:r>
      <w:r w:rsidRPr="00DF1517">
        <w:t xml:space="preserve"> </w:t>
      </w:r>
    </w:p>
    <w:p w:rsidR="003C3902" w:rsidRDefault="003C3902" w:rsidP="003C39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</w:t>
      </w:r>
    </w:p>
    <w:p w:rsidR="003C3902" w:rsidRDefault="003C3902" w:rsidP="003C39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9.</w:t>
      </w:r>
    </w:p>
    <w:p w:rsidR="003C3902" w:rsidRDefault="003C3902" w:rsidP="003C39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</w:t>
      </w:r>
      <w:r w:rsidRPr="00DF1517">
        <w:t xml:space="preserve"> </w:t>
      </w:r>
    </w:p>
    <w:p w:rsidR="003C3902" w:rsidRDefault="003C3902" w:rsidP="003C39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12.</w:t>
      </w:r>
    </w:p>
    <w:p w:rsidR="003C3902" w:rsidRDefault="003C3902" w:rsidP="003C39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13.</w:t>
      </w:r>
    </w:p>
    <w:p w:rsidR="0028087A" w:rsidRPr="00945405" w:rsidRDefault="0028087A" w:rsidP="0028087A">
      <w:pPr>
        <w:pStyle w:val="Heading1"/>
      </w:pPr>
      <w:r w:rsidRPr="00945405">
        <w:lastRenderedPageBreak/>
        <w:t xml:space="preserve">Risk Assessment Matrix: </w:t>
      </w:r>
    </w:p>
    <w:p w:rsidR="0028087A" w:rsidRPr="00945405" w:rsidRDefault="0028087A" w:rsidP="0028087A">
      <w:pPr>
        <w:pStyle w:val="ListParagraph"/>
        <w:ind w:hanging="720"/>
      </w:pPr>
      <w:r w:rsidRPr="00945405">
        <w:t>Qualitative measures of likelihood:</w:t>
      </w: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2438"/>
        <w:gridCol w:w="3970"/>
      </w:tblGrid>
      <w:tr w:rsidR="002869BB" w:rsidRPr="00945405" w:rsidTr="00612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2869BB" w:rsidRPr="00945405" w:rsidRDefault="002869BB" w:rsidP="002869BB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945405">
              <w:rPr>
                <w:sz w:val="20"/>
              </w:rPr>
              <w:t xml:space="preserve">Level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2869BB" w:rsidRPr="00945405" w:rsidRDefault="002869BB" w:rsidP="002869BB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945405">
              <w:rPr>
                <w:sz w:val="20"/>
              </w:rPr>
              <w:t>Descriptor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2869BB" w:rsidRPr="00945405" w:rsidRDefault="002869BB" w:rsidP="002869BB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945405">
              <w:rPr>
                <w:sz w:val="20"/>
              </w:rPr>
              <w:t xml:space="preserve">Example detail description </w:t>
            </w:r>
          </w:p>
        </w:tc>
      </w:tr>
      <w:tr w:rsidR="0028087A" w:rsidRPr="00945405" w:rsidTr="00286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7A" w:rsidRPr="00945405" w:rsidRDefault="0028087A" w:rsidP="0028087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7A" w:rsidRPr="00945405" w:rsidRDefault="0028087A" w:rsidP="0028087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Rare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7A" w:rsidRPr="00945405" w:rsidRDefault="0028087A" w:rsidP="0028087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May occur only in exceptional circumstances </w:t>
            </w:r>
          </w:p>
        </w:tc>
      </w:tr>
      <w:tr w:rsidR="002869BB" w:rsidRPr="00945405" w:rsidTr="00612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BB" w:rsidRPr="00945405" w:rsidRDefault="002869BB" w:rsidP="0028087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BB" w:rsidRPr="00945405" w:rsidRDefault="002869BB" w:rsidP="0028087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Unlikely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BB" w:rsidRPr="00945405" w:rsidRDefault="002869BB" w:rsidP="0028087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Could occur at some time </w:t>
            </w:r>
          </w:p>
        </w:tc>
      </w:tr>
      <w:tr w:rsidR="002869BB" w:rsidRPr="00945405" w:rsidTr="00612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BB" w:rsidRPr="00945405" w:rsidRDefault="002869BB" w:rsidP="0028087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BB" w:rsidRPr="00945405" w:rsidRDefault="002869BB" w:rsidP="0028087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Moderate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BB" w:rsidRPr="00945405" w:rsidRDefault="002869BB" w:rsidP="0028087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Might occur at some time </w:t>
            </w:r>
          </w:p>
        </w:tc>
      </w:tr>
      <w:tr w:rsidR="0028087A" w:rsidRPr="00945405" w:rsidTr="00286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7A" w:rsidRPr="00945405" w:rsidRDefault="0028087A" w:rsidP="0028087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7A" w:rsidRPr="00945405" w:rsidRDefault="0028087A" w:rsidP="0028087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Likely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7A" w:rsidRPr="00945405" w:rsidRDefault="0028087A" w:rsidP="0028087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Will probably occur in most circumstances </w:t>
            </w:r>
          </w:p>
        </w:tc>
      </w:tr>
      <w:tr w:rsidR="0028087A" w:rsidRPr="00945405" w:rsidTr="00286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7A" w:rsidRPr="00945405" w:rsidRDefault="0028087A" w:rsidP="0028087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7A" w:rsidRPr="00945405" w:rsidRDefault="0028087A" w:rsidP="0028087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Almost certain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7A" w:rsidRPr="00945405" w:rsidRDefault="0028087A" w:rsidP="0028087A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Is expected to occur in most circumstances </w:t>
            </w:r>
          </w:p>
        </w:tc>
      </w:tr>
    </w:tbl>
    <w:p w:rsidR="0028087A" w:rsidRPr="00945405" w:rsidRDefault="0028087A" w:rsidP="002869BB">
      <w:pPr>
        <w:pStyle w:val="NoSpacing"/>
      </w:pPr>
    </w:p>
    <w:p w:rsidR="002869BB" w:rsidRPr="00945405" w:rsidRDefault="002869BB" w:rsidP="002869BB">
      <w:pPr>
        <w:pStyle w:val="ListParagraph"/>
        <w:ind w:hanging="720"/>
      </w:pPr>
      <w:r w:rsidRPr="00945405">
        <w:t>Qualitative measures of consequence</w:t>
      </w:r>
      <w:r w:rsidR="00612B9D" w:rsidRPr="00945405">
        <w:t xml:space="preserve"> impact:</w:t>
      </w:r>
    </w:p>
    <w:p w:rsidR="002869BB" w:rsidRPr="00945405" w:rsidRDefault="002869BB" w:rsidP="002869BB">
      <w:pPr>
        <w:pStyle w:val="Style"/>
        <w:spacing w:before="206" w:line="1" w:lineRule="exact"/>
        <w:rPr>
          <w:sz w:val="17"/>
          <w:szCs w:val="17"/>
          <w:lang w:val="en-US" w:bidi="he-IL"/>
        </w:rPr>
      </w:pPr>
    </w:p>
    <w:tbl>
      <w:tblPr>
        <w:tblW w:w="1305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443"/>
        <w:gridCol w:w="9940"/>
      </w:tblGrid>
      <w:tr w:rsidR="002869BB" w:rsidRPr="00945405" w:rsidTr="00286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672" w:type="dxa"/>
            <w:vMerge w:val="restart"/>
            <w:shd w:val="clear" w:color="auto" w:fill="7F7F7F"/>
            <w:vAlign w:val="center"/>
          </w:tcPr>
          <w:p w:rsidR="002869BB" w:rsidRPr="00945405" w:rsidRDefault="002869BB" w:rsidP="002869BB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945405">
              <w:rPr>
                <w:sz w:val="20"/>
              </w:rPr>
              <w:t xml:space="preserve">Level </w:t>
            </w:r>
          </w:p>
        </w:tc>
        <w:tc>
          <w:tcPr>
            <w:tcW w:w="2443" w:type="dxa"/>
            <w:vMerge w:val="restart"/>
            <w:shd w:val="clear" w:color="auto" w:fill="7F7F7F"/>
            <w:vAlign w:val="center"/>
          </w:tcPr>
          <w:p w:rsidR="002869BB" w:rsidRPr="00945405" w:rsidRDefault="002869BB" w:rsidP="00612B9D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945405">
              <w:rPr>
                <w:sz w:val="20"/>
              </w:rPr>
              <w:t>Descriptor</w:t>
            </w:r>
          </w:p>
        </w:tc>
        <w:tc>
          <w:tcPr>
            <w:tcW w:w="9940" w:type="dxa"/>
            <w:vMerge w:val="restart"/>
            <w:shd w:val="clear" w:color="auto" w:fill="7F7F7F"/>
            <w:vAlign w:val="center"/>
          </w:tcPr>
          <w:p w:rsidR="002869BB" w:rsidRPr="00945405" w:rsidRDefault="002869BB" w:rsidP="002869BB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945405">
              <w:rPr>
                <w:sz w:val="20"/>
              </w:rPr>
              <w:t>Example detail description</w:t>
            </w:r>
          </w:p>
        </w:tc>
      </w:tr>
      <w:tr w:rsidR="002869BB" w:rsidRPr="00945405" w:rsidTr="00286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672" w:type="dxa"/>
            <w:vMerge/>
            <w:vAlign w:val="center"/>
          </w:tcPr>
          <w:p w:rsidR="002869BB" w:rsidRPr="00945405" w:rsidRDefault="002869BB" w:rsidP="00612B9D">
            <w:pPr>
              <w:pStyle w:val="Style"/>
              <w:ind w:left="9"/>
              <w:jc w:val="center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2443" w:type="dxa"/>
            <w:vMerge/>
            <w:vAlign w:val="center"/>
          </w:tcPr>
          <w:p w:rsidR="002869BB" w:rsidRPr="00945405" w:rsidRDefault="002869BB" w:rsidP="00612B9D">
            <w:pPr>
              <w:pStyle w:val="Style"/>
              <w:ind w:left="129"/>
              <w:rPr>
                <w:sz w:val="17"/>
                <w:szCs w:val="17"/>
                <w:lang w:val="en-US" w:bidi="he-IL"/>
              </w:rPr>
            </w:pPr>
          </w:p>
        </w:tc>
        <w:tc>
          <w:tcPr>
            <w:tcW w:w="9940" w:type="dxa"/>
            <w:vMerge/>
            <w:vAlign w:val="center"/>
          </w:tcPr>
          <w:p w:rsidR="002869BB" w:rsidRPr="00945405" w:rsidRDefault="002869BB" w:rsidP="00612B9D">
            <w:pPr>
              <w:pStyle w:val="Style"/>
              <w:ind w:left="129"/>
              <w:rPr>
                <w:sz w:val="17"/>
                <w:szCs w:val="17"/>
                <w:lang w:val="en-US" w:bidi="he-IL"/>
              </w:rPr>
            </w:pPr>
          </w:p>
        </w:tc>
      </w:tr>
      <w:tr w:rsidR="002869BB" w:rsidRPr="00945405" w:rsidTr="00286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72" w:type="dxa"/>
            <w:vAlign w:val="center"/>
          </w:tcPr>
          <w:p w:rsidR="002869BB" w:rsidRPr="00945405" w:rsidRDefault="002869BB" w:rsidP="002869B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443" w:type="dxa"/>
            <w:vAlign w:val="center"/>
          </w:tcPr>
          <w:p w:rsidR="002869BB" w:rsidRPr="00945405" w:rsidRDefault="002869BB" w:rsidP="00612B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Insignificant </w:t>
            </w:r>
          </w:p>
        </w:tc>
        <w:tc>
          <w:tcPr>
            <w:tcW w:w="9940" w:type="dxa"/>
            <w:vAlign w:val="center"/>
          </w:tcPr>
          <w:p w:rsidR="002869BB" w:rsidRPr="00945405" w:rsidRDefault="002869BB" w:rsidP="00612B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No injuries; low financial loss </w:t>
            </w:r>
          </w:p>
        </w:tc>
      </w:tr>
      <w:tr w:rsidR="002869BB" w:rsidRPr="00945405" w:rsidTr="00286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72" w:type="dxa"/>
            <w:vAlign w:val="center"/>
          </w:tcPr>
          <w:p w:rsidR="002869BB" w:rsidRPr="00945405" w:rsidRDefault="002869BB" w:rsidP="002869B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443" w:type="dxa"/>
            <w:vAlign w:val="center"/>
          </w:tcPr>
          <w:p w:rsidR="002869BB" w:rsidRPr="00945405" w:rsidRDefault="002869BB" w:rsidP="00612B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Minor </w:t>
            </w:r>
          </w:p>
        </w:tc>
        <w:tc>
          <w:tcPr>
            <w:tcW w:w="9940" w:type="dxa"/>
            <w:vAlign w:val="center"/>
          </w:tcPr>
          <w:p w:rsidR="002869BB" w:rsidRPr="00945405" w:rsidRDefault="002869BB" w:rsidP="00612B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First aid treatment; on-site release immediately contained; medium financial loss </w:t>
            </w:r>
          </w:p>
        </w:tc>
      </w:tr>
      <w:tr w:rsidR="002869BB" w:rsidRPr="00945405" w:rsidTr="00286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72" w:type="dxa"/>
            <w:vAlign w:val="center"/>
          </w:tcPr>
          <w:p w:rsidR="002869BB" w:rsidRPr="00945405" w:rsidRDefault="002869BB" w:rsidP="002869B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443" w:type="dxa"/>
            <w:vAlign w:val="center"/>
          </w:tcPr>
          <w:p w:rsidR="002869BB" w:rsidRPr="00945405" w:rsidRDefault="002869BB" w:rsidP="00612B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Moderate </w:t>
            </w:r>
          </w:p>
        </w:tc>
        <w:tc>
          <w:tcPr>
            <w:tcW w:w="9940" w:type="dxa"/>
            <w:vAlign w:val="center"/>
          </w:tcPr>
          <w:p w:rsidR="002869BB" w:rsidRPr="00945405" w:rsidRDefault="002869BB" w:rsidP="00612B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Medical treatment required; on-site release contained with outside assistance; high financial loss </w:t>
            </w:r>
          </w:p>
        </w:tc>
      </w:tr>
      <w:tr w:rsidR="002869BB" w:rsidRPr="00945405" w:rsidTr="00286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72" w:type="dxa"/>
            <w:vAlign w:val="center"/>
          </w:tcPr>
          <w:p w:rsidR="002869BB" w:rsidRPr="00945405" w:rsidRDefault="002869BB" w:rsidP="002869B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443" w:type="dxa"/>
            <w:vAlign w:val="center"/>
          </w:tcPr>
          <w:p w:rsidR="002869BB" w:rsidRPr="00945405" w:rsidRDefault="002869BB" w:rsidP="00612B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Major </w:t>
            </w:r>
          </w:p>
        </w:tc>
        <w:tc>
          <w:tcPr>
            <w:tcW w:w="9940" w:type="dxa"/>
            <w:vAlign w:val="center"/>
          </w:tcPr>
          <w:p w:rsidR="002869BB" w:rsidRPr="00945405" w:rsidRDefault="002869BB" w:rsidP="00612B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Extensive injuries; loss of production capability; off-site release with no detrimental effects; major financial loss </w:t>
            </w:r>
          </w:p>
        </w:tc>
      </w:tr>
      <w:tr w:rsidR="002869BB" w:rsidRPr="00945405" w:rsidTr="00286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72" w:type="dxa"/>
            <w:vAlign w:val="center"/>
          </w:tcPr>
          <w:p w:rsidR="002869BB" w:rsidRPr="00945405" w:rsidRDefault="002869BB" w:rsidP="002869BB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443" w:type="dxa"/>
            <w:vAlign w:val="center"/>
          </w:tcPr>
          <w:p w:rsidR="002869BB" w:rsidRPr="00945405" w:rsidRDefault="002869BB" w:rsidP="00612B9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Catastrophic </w:t>
            </w:r>
          </w:p>
        </w:tc>
        <w:tc>
          <w:tcPr>
            <w:tcW w:w="9940" w:type="dxa"/>
            <w:vAlign w:val="center"/>
          </w:tcPr>
          <w:p w:rsidR="002869BB" w:rsidRPr="00945405" w:rsidRDefault="002869BB" w:rsidP="004B477F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Death; toxic release off-site with detrimental effect; </w:t>
            </w:r>
          </w:p>
        </w:tc>
      </w:tr>
    </w:tbl>
    <w:p w:rsidR="002869BB" w:rsidRPr="00945405" w:rsidRDefault="002869BB" w:rsidP="00FD3CCB">
      <w:pPr>
        <w:pStyle w:val="NoSpacing"/>
        <w:tabs>
          <w:tab w:val="left" w:pos="5475"/>
        </w:tabs>
      </w:pPr>
    </w:p>
    <w:p w:rsidR="002869BB" w:rsidRPr="00945405" w:rsidRDefault="002869BB" w:rsidP="002869BB">
      <w:pPr>
        <w:pStyle w:val="ListParagraph"/>
        <w:ind w:hanging="720"/>
      </w:pPr>
      <w:r w:rsidRPr="00945405">
        <w:t>Qualitative risk a</w:t>
      </w:r>
      <w:r w:rsidR="00612B9D" w:rsidRPr="00945405">
        <w:t>nalysis matrix - level of risk: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6"/>
        <w:gridCol w:w="2924"/>
        <w:gridCol w:w="2923"/>
        <w:gridCol w:w="2727"/>
        <w:gridCol w:w="2919"/>
        <w:gridCol w:w="1667"/>
      </w:tblGrid>
      <w:tr w:rsidR="002D38D1" w:rsidRPr="00945405" w:rsidTr="00612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36" w:type="dxa"/>
            <w:shd w:val="clear" w:color="auto" w:fill="7F7F7F"/>
            <w:vAlign w:val="center"/>
          </w:tcPr>
          <w:p w:rsidR="002D38D1" w:rsidRPr="00945405" w:rsidRDefault="002D38D1" w:rsidP="002D38D1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13160" w:type="dxa"/>
            <w:gridSpan w:val="5"/>
            <w:shd w:val="clear" w:color="auto" w:fill="7F7F7F"/>
            <w:vAlign w:val="center"/>
          </w:tcPr>
          <w:p w:rsidR="002D38D1" w:rsidRPr="00945405" w:rsidRDefault="002D38D1" w:rsidP="002D38D1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945405">
              <w:rPr>
                <w:sz w:val="20"/>
              </w:rPr>
              <w:t xml:space="preserve">Consequences  </w:t>
            </w:r>
          </w:p>
        </w:tc>
      </w:tr>
      <w:tr w:rsidR="002D38D1" w:rsidRPr="00945405" w:rsidTr="002D3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36" w:type="dxa"/>
            <w:shd w:val="clear" w:color="auto" w:fill="7F7F7F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945405">
              <w:rPr>
                <w:sz w:val="20"/>
              </w:rPr>
              <w:t xml:space="preserve">Likelihood </w:t>
            </w:r>
          </w:p>
        </w:tc>
        <w:tc>
          <w:tcPr>
            <w:tcW w:w="2924" w:type="dxa"/>
            <w:shd w:val="clear" w:color="auto" w:fill="7F7F7F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945405">
              <w:rPr>
                <w:sz w:val="20"/>
              </w:rPr>
              <w:t>1</w:t>
            </w:r>
            <w:r w:rsidR="002D38D1" w:rsidRPr="00945405">
              <w:rPr>
                <w:sz w:val="20"/>
              </w:rPr>
              <w:t xml:space="preserve"> </w:t>
            </w:r>
            <w:r w:rsidRPr="00945405">
              <w:rPr>
                <w:sz w:val="20"/>
              </w:rPr>
              <w:t>(</w:t>
            </w:r>
            <w:r w:rsidR="002D38D1" w:rsidRPr="00945405">
              <w:rPr>
                <w:sz w:val="20"/>
              </w:rPr>
              <w:t>Insignificant</w:t>
            </w:r>
            <w:r w:rsidRPr="00945405">
              <w:rPr>
                <w:sz w:val="20"/>
              </w:rPr>
              <w:t xml:space="preserve">) </w:t>
            </w:r>
          </w:p>
        </w:tc>
        <w:tc>
          <w:tcPr>
            <w:tcW w:w="2923" w:type="dxa"/>
            <w:shd w:val="clear" w:color="auto" w:fill="7F7F7F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945405">
              <w:rPr>
                <w:sz w:val="20"/>
              </w:rPr>
              <w:t xml:space="preserve">2 (Minor) </w:t>
            </w:r>
          </w:p>
        </w:tc>
        <w:tc>
          <w:tcPr>
            <w:tcW w:w="2727" w:type="dxa"/>
            <w:shd w:val="clear" w:color="auto" w:fill="7F7F7F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945405">
              <w:rPr>
                <w:sz w:val="20"/>
              </w:rPr>
              <w:t xml:space="preserve">3 (Moderate)· </w:t>
            </w:r>
          </w:p>
        </w:tc>
        <w:tc>
          <w:tcPr>
            <w:tcW w:w="2919" w:type="dxa"/>
            <w:shd w:val="clear" w:color="auto" w:fill="7F7F7F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945405">
              <w:rPr>
                <w:sz w:val="20"/>
              </w:rPr>
              <w:t xml:space="preserve">4 (Major) </w:t>
            </w:r>
          </w:p>
        </w:tc>
        <w:tc>
          <w:tcPr>
            <w:tcW w:w="1667" w:type="dxa"/>
            <w:shd w:val="clear" w:color="auto" w:fill="7F7F7F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945405">
              <w:rPr>
                <w:sz w:val="20"/>
              </w:rPr>
              <w:t xml:space="preserve">5 (Catastrophic) </w:t>
            </w:r>
          </w:p>
        </w:tc>
      </w:tr>
      <w:tr w:rsidR="002869BB" w:rsidRPr="00945405" w:rsidTr="002D3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36" w:type="dxa"/>
            <w:shd w:val="clear" w:color="auto" w:fill="7F7F7F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945405">
              <w:rPr>
                <w:sz w:val="20"/>
              </w:rPr>
              <w:t>1 (Rare)</w:t>
            </w:r>
          </w:p>
        </w:tc>
        <w:tc>
          <w:tcPr>
            <w:tcW w:w="2924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Low </w:t>
            </w:r>
          </w:p>
        </w:tc>
        <w:tc>
          <w:tcPr>
            <w:tcW w:w="2923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Low </w:t>
            </w:r>
          </w:p>
        </w:tc>
        <w:tc>
          <w:tcPr>
            <w:tcW w:w="2727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Medium </w:t>
            </w:r>
          </w:p>
        </w:tc>
        <w:tc>
          <w:tcPr>
            <w:tcW w:w="2919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High </w:t>
            </w:r>
          </w:p>
        </w:tc>
        <w:tc>
          <w:tcPr>
            <w:tcW w:w="1667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High </w:t>
            </w:r>
          </w:p>
        </w:tc>
      </w:tr>
      <w:tr w:rsidR="002869BB" w:rsidRPr="00945405" w:rsidTr="002D3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36" w:type="dxa"/>
            <w:shd w:val="clear" w:color="auto" w:fill="7F7F7F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945405">
              <w:rPr>
                <w:sz w:val="20"/>
              </w:rPr>
              <w:t>2 (Unlikely)</w:t>
            </w:r>
          </w:p>
        </w:tc>
        <w:tc>
          <w:tcPr>
            <w:tcW w:w="2924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Low </w:t>
            </w:r>
          </w:p>
        </w:tc>
        <w:tc>
          <w:tcPr>
            <w:tcW w:w="2923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Low </w:t>
            </w:r>
          </w:p>
        </w:tc>
        <w:tc>
          <w:tcPr>
            <w:tcW w:w="2727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Medium </w:t>
            </w:r>
          </w:p>
        </w:tc>
        <w:tc>
          <w:tcPr>
            <w:tcW w:w="2919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High </w:t>
            </w:r>
          </w:p>
        </w:tc>
        <w:tc>
          <w:tcPr>
            <w:tcW w:w="1667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Extreme </w:t>
            </w:r>
          </w:p>
        </w:tc>
      </w:tr>
      <w:tr w:rsidR="002869BB" w:rsidRPr="00945405" w:rsidTr="002D3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36" w:type="dxa"/>
            <w:shd w:val="clear" w:color="auto" w:fill="7F7F7F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945405">
              <w:rPr>
                <w:sz w:val="20"/>
              </w:rPr>
              <w:t>3 (Moderate)</w:t>
            </w:r>
          </w:p>
        </w:tc>
        <w:tc>
          <w:tcPr>
            <w:tcW w:w="2924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Low </w:t>
            </w:r>
          </w:p>
        </w:tc>
        <w:tc>
          <w:tcPr>
            <w:tcW w:w="2923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Medium </w:t>
            </w:r>
          </w:p>
        </w:tc>
        <w:tc>
          <w:tcPr>
            <w:tcW w:w="2727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High </w:t>
            </w:r>
          </w:p>
        </w:tc>
        <w:tc>
          <w:tcPr>
            <w:tcW w:w="2919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Extreme </w:t>
            </w:r>
          </w:p>
        </w:tc>
        <w:tc>
          <w:tcPr>
            <w:tcW w:w="1667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Extreme </w:t>
            </w:r>
          </w:p>
        </w:tc>
      </w:tr>
      <w:tr w:rsidR="002869BB" w:rsidRPr="00945405" w:rsidTr="002D3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36" w:type="dxa"/>
            <w:shd w:val="clear" w:color="auto" w:fill="7F7F7F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945405">
              <w:rPr>
                <w:sz w:val="20"/>
              </w:rPr>
              <w:t>4 (Likely)</w:t>
            </w:r>
          </w:p>
        </w:tc>
        <w:tc>
          <w:tcPr>
            <w:tcW w:w="2924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Medium </w:t>
            </w:r>
          </w:p>
        </w:tc>
        <w:tc>
          <w:tcPr>
            <w:tcW w:w="2923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High </w:t>
            </w:r>
          </w:p>
        </w:tc>
        <w:tc>
          <w:tcPr>
            <w:tcW w:w="2727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High </w:t>
            </w:r>
          </w:p>
        </w:tc>
        <w:tc>
          <w:tcPr>
            <w:tcW w:w="2919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Extreme </w:t>
            </w:r>
          </w:p>
        </w:tc>
        <w:tc>
          <w:tcPr>
            <w:tcW w:w="1667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Extreme </w:t>
            </w:r>
          </w:p>
        </w:tc>
      </w:tr>
      <w:tr w:rsidR="002869BB" w:rsidRPr="00945405" w:rsidTr="002D3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36" w:type="dxa"/>
            <w:shd w:val="clear" w:color="auto" w:fill="7F7F7F"/>
            <w:vAlign w:val="center"/>
          </w:tcPr>
          <w:p w:rsidR="002869BB" w:rsidRPr="00945405" w:rsidRDefault="002D38D1" w:rsidP="002D38D1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  <w:r w:rsidRPr="00945405">
              <w:rPr>
                <w:sz w:val="20"/>
              </w:rPr>
              <w:t>5 (Almost</w:t>
            </w:r>
            <w:r w:rsidR="004B477F" w:rsidRPr="00945405">
              <w:rPr>
                <w:sz w:val="20"/>
              </w:rPr>
              <w:t xml:space="preserve"> </w:t>
            </w:r>
            <w:r w:rsidRPr="00945405">
              <w:rPr>
                <w:sz w:val="20"/>
              </w:rPr>
              <w:t>Certain</w:t>
            </w:r>
            <w:r w:rsidR="002869BB" w:rsidRPr="00945405">
              <w:rPr>
                <w:sz w:val="20"/>
              </w:rPr>
              <w:t>)</w:t>
            </w:r>
          </w:p>
        </w:tc>
        <w:tc>
          <w:tcPr>
            <w:tcW w:w="2924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High </w:t>
            </w:r>
          </w:p>
        </w:tc>
        <w:tc>
          <w:tcPr>
            <w:tcW w:w="2923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High </w:t>
            </w:r>
          </w:p>
        </w:tc>
        <w:tc>
          <w:tcPr>
            <w:tcW w:w="2727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Extreme </w:t>
            </w:r>
          </w:p>
        </w:tc>
        <w:tc>
          <w:tcPr>
            <w:tcW w:w="2919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Extreme </w:t>
            </w:r>
          </w:p>
        </w:tc>
        <w:tc>
          <w:tcPr>
            <w:tcW w:w="1667" w:type="dxa"/>
            <w:vAlign w:val="center"/>
          </w:tcPr>
          <w:p w:rsidR="002869BB" w:rsidRPr="00945405" w:rsidRDefault="002869BB" w:rsidP="002D38D1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945405">
              <w:rPr>
                <w:sz w:val="20"/>
                <w:szCs w:val="20"/>
              </w:rPr>
              <w:t xml:space="preserve">Extreme </w:t>
            </w:r>
          </w:p>
        </w:tc>
      </w:tr>
    </w:tbl>
    <w:p w:rsidR="002869BB" w:rsidRPr="00945405" w:rsidRDefault="002869BB" w:rsidP="00FD3CCB"/>
    <w:sectPr w:rsidR="002869BB" w:rsidRPr="00945405" w:rsidSect="00FD3CCB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556"/>
    <w:multiLevelType w:val="hybridMultilevel"/>
    <w:tmpl w:val="6400D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0E80"/>
    <w:multiLevelType w:val="hybridMultilevel"/>
    <w:tmpl w:val="882C7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26538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44CB"/>
    <w:multiLevelType w:val="hybridMultilevel"/>
    <w:tmpl w:val="DBE6C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2090"/>
    <w:multiLevelType w:val="hybridMultilevel"/>
    <w:tmpl w:val="5D0CFA4C"/>
    <w:lvl w:ilvl="0" w:tplc="8058135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A1C79"/>
    <w:multiLevelType w:val="hybridMultilevel"/>
    <w:tmpl w:val="0C58D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6DEC"/>
    <w:multiLevelType w:val="hybridMultilevel"/>
    <w:tmpl w:val="CDAAA6D6"/>
    <w:lvl w:ilvl="0" w:tplc="7D743A5E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5543625"/>
    <w:multiLevelType w:val="hybridMultilevel"/>
    <w:tmpl w:val="72F827C0"/>
    <w:lvl w:ilvl="0" w:tplc="F35A65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E31CF"/>
    <w:multiLevelType w:val="hybridMultilevel"/>
    <w:tmpl w:val="9B9C1706"/>
    <w:lvl w:ilvl="0" w:tplc="4E0C820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D0B9A"/>
    <w:multiLevelType w:val="hybridMultilevel"/>
    <w:tmpl w:val="8CDEAFF2"/>
    <w:lvl w:ilvl="0" w:tplc="DB3E94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3BF"/>
    <w:multiLevelType w:val="hybridMultilevel"/>
    <w:tmpl w:val="F81C05B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95221E"/>
    <w:multiLevelType w:val="hybridMultilevel"/>
    <w:tmpl w:val="2C703BCE"/>
    <w:lvl w:ilvl="0" w:tplc="5B228F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57DEA"/>
    <w:multiLevelType w:val="hybridMultilevel"/>
    <w:tmpl w:val="89285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91BEB"/>
    <w:multiLevelType w:val="hybridMultilevel"/>
    <w:tmpl w:val="78DCEB0C"/>
    <w:lvl w:ilvl="0" w:tplc="4A4EF6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E0462"/>
    <w:multiLevelType w:val="hybridMultilevel"/>
    <w:tmpl w:val="ADA62436"/>
    <w:lvl w:ilvl="0" w:tplc="0A7CA3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12D97"/>
    <w:multiLevelType w:val="hybridMultilevel"/>
    <w:tmpl w:val="A95E2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F3A96"/>
    <w:multiLevelType w:val="hybridMultilevel"/>
    <w:tmpl w:val="3E826696"/>
    <w:lvl w:ilvl="0" w:tplc="F8EE62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8"/>
  </w:num>
  <w:num w:numId="7">
    <w:abstractNumId w:val="13"/>
  </w:num>
  <w:num w:numId="8">
    <w:abstractNumId w:val="15"/>
  </w:num>
  <w:num w:numId="9">
    <w:abstractNumId w:val="4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85"/>
    <w:rsid w:val="00005863"/>
    <w:rsid w:val="000404AA"/>
    <w:rsid w:val="000B3C24"/>
    <w:rsid w:val="000D3F54"/>
    <w:rsid w:val="000E31CA"/>
    <w:rsid w:val="001101F6"/>
    <w:rsid w:val="00155DFB"/>
    <w:rsid w:val="001B2710"/>
    <w:rsid w:val="001C5A1F"/>
    <w:rsid w:val="001D1254"/>
    <w:rsid w:val="001E58E7"/>
    <w:rsid w:val="001F7521"/>
    <w:rsid w:val="0028087A"/>
    <w:rsid w:val="002869BB"/>
    <w:rsid w:val="002D38D1"/>
    <w:rsid w:val="003202FF"/>
    <w:rsid w:val="003218C4"/>
    <w:rsid w:val="003C3902"/>
    <w:rsid w:val="003E1D5D"/>
    <w:rsid w:val="00412A36"/>
    <w:rsid w:val="00425BD9"/>
    <w:rsid w:val="00427D50"/>
    <w:rsid w:val="004B0EFB"/>
    <w:rsid w:val="004B477F"/>
    <w:rsid w:val="0050338E"/>
    <w:rsid w:val="00507C30"/>
    <w:rsid w:val="00563F8B"/>
    <w:rsid w:val="00564825"/>
    <w:rsid w:val="005B3EAA"/>
    <w:rsid w:val="005D279B"/>
    <w:rsid w:val="005D754B"/>
    <w:rsid w:val="00612B9D"/>
    <w:rsid w:val="00672041"/>
    <w:rsid w:val="0067278D"/>
    <w:rsid w:val="00687DD0"/>
    <w:rsid w:val="006944D3"/>
    <w:rsid w:val="006B0D19"/>
    <w:rsid w:val="006B522E"/>
    <w:rsid w:val="00723357"/>
    <w:rsid w:val="0072798B"/>
    <w:rsid w:val="00731676"/>
    <w:rsid w:val="007C52B1"/>
    <w:rsid w:val="00862922"/>
    <w:rsid w:val="00896506"/>
    <w:rsid w:val="008D26D3"/>
    <w:rsid w:val="008F3555"/>
    <w:rsid w:val="0090608D"/>
    <w:rsid w:val="00927BDD"/>
    <w:rsid w:val="00945405"/>
    <w:rsid w:val="009951A6"/>
    <w:rsid w:val="009C6207"/>
    <w:rsid w:val="009D6546"/>
    <w:rsid w:val="00A05BD8"/>
    <w:rsid w:val="00A162BB"/>
    <w:rsid w:val="00A25F60"/>
    <w:rsid w:val="00A53565"/>
    <w:rsid w:val="00A54513"/>
    <w:rsid w:val="00A80757"/>
    <w:rsid w:val="00A86CF3"/>
    <w:rsid w:val="00AD6D3A"/>
    <w:rsid w:val="00AF6FE9"/>
    <w:rsid w:val="00AF7B44"/>
    <w:rsid w:val="00B3503F"/>
    <w:rsid w:val="00B77258"/>
    <w:rsid w:val="00B9486A"/>
    <w:rsid w:val="00B972F9"/>
    <w:rsid w:val="00BC1629"/>
    <w:rsid w:val="00C94EE9"/>
    <w:rsid w:val="00CE0120"/>
    <w:rsid w:val="00CF3880"/>
    <w:rsid w:val="00D07381"/>
    <w:rsid w:val="00DD524C"/>
    <w:rsid w:val="00DF12B7"/>
    <w:rsid w:val="00DF1517"/>
    <w:rsid w:val="00EF6E94"/>
    <w:rsid w:val="00F11485"/>
    <w:rsid w:val="00F45318"/>
    <w:rsid w:val="00FB3685"/>
    <w:rsid w:val="00FD3CCB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4230A"/>
  <w15:chartTrackingRefBased/>
  <w15:docId w15:val="{A1096764-FF94-4C25-8481-622D788E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D524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68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36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B368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B36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B3685"/>
    <w:pPr>
      <w:ind w:left="720"/>
    </w:pPr>
    <w:rPr>
      <w:sz w:val="24"/>
    </w:rPr>
  </w:style>
  <w:style w:type="table" w:styleId="TableGrid">
    <w:name w:val="Table Grid"/>
    <w:basedOn w:val="TableNormal"/>
    <w:uiPriority w:val="59"/>
    <w:rsid w:val="00FB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4B0E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2869BB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412A36"/>
  </w:style>
  <w:style w:type="character" w:styleId="Emphasis">
    <w:name w:val="Emphasis"/>
    <w:uiPriority w:val="20"/>
    <w:qFormat/>
    <w:rsid w:val="00A25F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F3DFF-F424-40B3-8A15-BF824CA2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rhatton4</dc:creator>
  <cp:keywords/>
  <cp:lastModifiedBy>Benjamin Nichols</cp:lastModifiedBy>
  <cp:revision>3</cp:revision>
  <dcterms:created xsi:type="dcterms:W3CDTF">2017-02-20T05:52:00Z</dcterms:created>
  <dcterms:modified xsi:type="dcterms:W3CDTF">2017-02-20T05:53:00Z</dcterms:modified>
</cp:coreProperties>
</file>